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3F063" w14:textId="77777777" w:rsidR="00896766" w:rsidRDefault="00896766" w:rsidP="00896766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TSG SA Meeting #SP-94E</w:t>
      </w:r>
      <w:r>
        <w:rPr>
          <w:rFonts w:ascii="Arial" w:hAnsi="Arial" w:cs="Arial"/>
          <w:b/>
          <w:sz w:val="24"/>
          <w:szCs w:val="24"/>
        </w:rPr>
        <w:tab/>
        <w:t>SP-211246</w:t>
      </w:r>
    </w:p>
    <w:p w14:paraId="3EE0E651" w14:textId="77777777" w:rsidR="00896766" w:rsidRDefault="00896766" w:rsidP="008967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14 - 20 December 2021, Electronic meeting</w:t>
      </w:r>
    </w:p>
    <w:p w14:paraId="6C9A804D" w14:textId="0969E773" w:rsidR="00896766" w:rsidRPr="00896766" w:rsidRDefault="00896766" w:rsidP="00896766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6AA1D09D" w14:textId="77777777" w:rsidR="00896766" w:rsidRDefault="00896766" w:rsidP="007833A7">
      <w:pPr>
        <w:rPr>
          <w:rFonts w:ascii="Arial" w:hAnsi="Arial" w:cs="Arial"/>
          <w:b/>
          <w:sz w:val="24"/>
          <w:szCs w:val="24"/>
        </w:rPr>
      </w:pPr>
    </w:p>
    <w:p w14:paraId="17DE8F72" w14:textId="7E38F87D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8C1B75">
        <w:rPr>
          <w:rFonts w:ascii="Arial" w:hAnsi="Arial" w:cs="Arial"/>
          <w:b/>
          <w:sz w:val="24"/>
          <w:szCs w:val="24"/>
        </w:rPr>
        <w:t>8</w:t>
      </w:r>
      <w:r w:rsidR="003A16B9">
        <w:rPr>
          <w:rFonts w:ascii="Arial" w:hAnsi="Arial" w:cs="Arial"/>
          <w:b/>
          <w:sz w:val="24"/>
          <w:szCs w:val="24"/>
        </w:rPr>
        <w:t>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910CE10" w:rsidR="00911477" w:rsidRPr="00DE4DB9" w:rsidRDefault="0061353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LS on PSCELL ID availability in SGW CDR 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BB89163" w:rsidR="00911477" w:rsidRPr="00911477" w:rsidRDefault="006135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840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October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896766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7F7E08ED" w:rsidR="00911477" w:rsidRPr="00673E7C" w:rsidRDefault="00613536" w:rsidP="0018401B">
            <w:pPr>
              <w:ind w:left="57"/>
              <w:rPr>
                <w:rFonts w:ascii="Arial" w:hAnsi="Arial" w:cs="Arial"/>
                <w:sz w:val="28"/>
              </w:rPr>
            </w:pPr>
            <w:r w:rsidRPr="0018401B">
              <w:rPr>
                <w:rFonts w:ascii="Arial" w:hAnsi="Arial" w:cs="Arial"/>
                <w:sz w:val="24"/>
                <w:szCs w:val="24"/>
              </w:rPr>
              <w:t>3GPP SA5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212976A4" w:rsidR="00911477" w:rsidRPr="00DE4DB9" w:rsidRDefault="00613536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3GPP TSG SA, 3GPP SA2, 3GPP RAN3, 3GPP SA3 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0E0775C3" w:rsidR="00911477" w:rsidRPr="00911477" w:rsidRDefault="0061353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83CCD">
              <w:rPr>
                <w:rFonts w:ascii="Arial" w:hAnsi="Arial" w:cs="Arial"/>
                <w:bCs/>
                <w:sz w:val="22"/>
                <w:szCs w:val="22"/>
              </w:rPr>
              <w:t xml:space="preserve">LS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(S5-214069) </w:t>
            </w:r>
            <w:r w:rsidRPr="00983CCD">
              <w:rPr>
                <w:rFonts w:ascii="Arial" w:hAnsi="Arial" w:cs="Arial"/>
                <w:bCs/>
                <w:sz w:val="22"/>
                <w:szCs w:val="22"/>
              </w:rPr>
              <w:t>on PSCELL ID availability in SGW CDR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767BE53F" w14:textId="77777777" w:rsidR="00613536" w:rsidRPr="00FE798C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062C85" w14:textId="504E05D7" w:rsidR="00976BDF" w:rsidRDefault="00613536" w:rsidP="00613536">
      <w:r w:rsidRPr="00613536">
        <w:t>ETSI TC LI would like to thank 3GPP SA5 for the</w:t>
      </w:r>
      <w:r w:rsidR="00976BDF">
        <w:t xml:space="preserve"> LS (S5-214069) on PSCELL ID availability in SGW CDR replying to ETSI TC LI request </w:t>
      </w:r>
      <w:r w:rsidR="00A35E60">
        <w:t xml:space="preserve">in providing the </w:t>
      </w:r>
      <w:r w:rsidR="00976BDF">
        <w:t>same capabilit</w:t>
      </w:r>
      <w:r w:rsidR="002F6C74">
        <w:t>y in allowing the CSPs to comply with the Retained Data Regulations.</w:t>
      </w:r>
      <w:r w:rsidR="00976BDF">
        <w:t xml:space="preserve"> </w:t>
      </w:r>
    </w:p>
    <w:p w14:paraId="0B79C3D6" w14:textId="77777777" w:rsidR="00976BDF" w:rsidRDefault="00976BDF" w:rsidP="00613536"/>
    <w:p w14:paraId="5F255F12" w14:textId="54FA9C29" w:rsidR="00613536" w:rsidRDefault="00976BDF" w:rsidP="00613536">
      <w:r>
        <w:t>ETSI TC LI glad</w:t>
      </w:r>
      <w:r w:rsidR="00A35E60">
        <w:t xml:space="preserve">ly </w:t>
      </w:r>
      <w:r>
        <w:t>confirm</w:t>
      </w:r>
      <w:r w:rsidR="00A35E60">
        <w:t xml:space="preserve">s </w:t>
      </w:r>
      <w:r>
        <w:t>th</w:t>
      </w:r>
      <w:r w:rsidR="00A35E60">
        <w:t xml:space="preserve">at the </w:t>
      </w:r>
      <w:r w:rsidR="002F6C74">
        <w:t xml:space="preserve">above </w:t>
      </w:r>
      <w:r w:rsidR="00A35E60">
        <w:t xml:space="preserve">added functionality </w:t>
      </w:r>
      <w:r w:rsidR="002F6C74">
        <w:t xml:space="preserve">fulfils the Retained Data related requirements by allowing the CSPs to have access to the PSCELL ID information at a later time.  </w:t>
      </w:r>
    </w:p>
    <w:p w14:paraId="19ACBC0B" w14:textId="401ACE12" w:rsidR="00613536" w:rsidRDefault="00613536" w:rsidP="00613536">
      <w:pPr>
        <w:rPr>
          <w:rFonts w:ascii="Arial" w:hAnsi="Arial" w:cs="Arial"/>
          <w:b/>
        </w:rPr>
      </w:pPr>
      <w:r w:rsidRPr="00613536">
        <w:t xml:space="preserve"> </w:t>
      </w:r>
      <w:r>
        <w:t xml:space="preserve"> </w:t>
      </w:r>
      <w:r w:rsidR="00A35E60">
        <w:rPr>
          <w:rFonts w:ascii="Arial" w:hAnsi="Arial" w:cs="Arial"/>
        </w:rPr>
        <w:t xml:space="preserve"> </w:t>
      </w:r>
    </w:p>
    <w:p w14:paraId="12B6B5E2" w14:textId="77777777" w:rsidR="00613536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6C684F" w14:textId="4A1DE4A6" w:rsidR="00613536" w:rsidRPr="00AD0EB3" w:rsidRDefault="00613536" w:rsidP="00613536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r w:rsidR="00976BDF">
        <w:rPr>
          <w:rFonts w:ascii="Arial" w:hAnsi="Arial" w:cs="Arial"/>
          <w:b/>
        </w:rPr>
        <w:t xml:space="preserve">.  </w:t>
      </w:r>
    </w:p>
    <w:p w14:paraId="07EA63F0" w14:textId="12698C74" w:rsidR="00613536" w:rsidRDefault="00613536" w:rsidP="00613536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A35E60" w:rsidRPr="00A35E60">
        <w:t xml:space="preserve">ETSI TC LI </w:t>
      </w:r>
      <w:r w:rsidR="002F6C74">
        <w:t>appreciates 3</w:t>
      </w:r>
      <w:r w:rsidR="00A35E60" w:rsidRPr="00A35E60">
        <w:t xml:space="preserve">GPP SA5 </w:t>
      </w:r>
      <w:r w:rsidR="002F6C74">
        <w:t>efforts in making the PSCELL ID information available in the SGW CDR</w:t>
      </w:r>
      <w:r w:rsidR="00A35E60">
        <w:t xml:space="preserve">. </w:t>
      </w:r>
      <w:r w:rsidR="00A35E60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ab/>
      </w:r>
    </w:p>
    <w:p w14:paraId="46089B5F" w14:textId="77777777" w:rsidR="00613536" w:rsidRDefault="00613536" w:rsidP="00613536">
      <w:pPr>
        <w:rPr>
          <w:rFonts w:ascii="Arial" w:hAnsi="Arial" w:cs="Arial"/>
          <w:b/>
          <w:sz w:val="24"/>
        </w:rPr>
      </w:pPr>
    </w:p>
    <w:p w14:paraId="533D534B" w14:textId="77777777" w:rsidR="00613536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2B13E88" w14:textId="36C5871E" w:rsidR="00613536" w:rsidRPr="004730D4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4730D4">
        <w:rPr>
          <w:rFonts w:ascii="Arial" w:hAnsi="Arial" w:cs="Arial"/>
          <w:bCs/>
          <w:lang w:val="fr-FR"/>
        </w:rPr>
        <w:t>ETSI TC LI-Rap#5</w:t>
      </w:r>
      <w:r w:rsidR="00CC0C65">
        <w:rPr>
          <w:rFonts w:ascii="Arial" w:hAnsi="Arial" w:cs="Arial"/>
          <w:bCs/>
          <w:lang w:val="fr-FR"/>
        </w:rPr>
        <w:t>7</w:t>
      </w:r>
      <w:r w:rsidRPr="004730D4">
        <w:rPr>
          <w:rFonts w:ascii="Arial" w:hAnsi="Arial" w:cs="Arial"/>
          <w:bCs/>
          <w:lang w:val="fr-FR"/>
        </w:rPr>
        <w:tab/>
      </w:r>
      <w:r w:rsidRPr="004730D4">
        <w:rPr>
          <w:rFonts w:ascii="Arial" w:hAnsi="Arial" w:cs="Arial"/>
          <w:bCs/>
          <w:lang w:val="fr-FR"/>
        </w:rPr>
        <w:tab/>
      </w:r>
      <w:r w:rsidR="00CC0C65">
        <w:rPr>
          <w:rFonts w:ascii="Arial" w:hAnsi="Arial" w:cs="Arial"/>
          <w:bCs/>
          <w:lang w:val="fr-FR"/>
        </w:rPr>
        <w:t>TBD</w:t>
      </w:r>
      <w:r w:rsidRPr="004730D4">
        <w:rPr>
          <w:rFonts w:ascii="Arial" w:hAnsi="Arial" w:cs="Arial"/>
          <w:bCs/>
          <w:lang w:val="fr-FR"/>
        </w:rPr>
        <w:t xml:space="preserve"> D</w:t>
      </w:r>
      <w:r>
        <w:rPr>
          <w:rFonts w:ascii="Arial" w:hAnsi="Arial" w:cs="Arial"/>
          <w:bCs/>
          <w:lang w:val="fr-FR"/>
        </w:rPr>
        <w:t>e</w:t>
      </w:r>
      <w:r w:rsidRPr="004730D4">
        <w:rPr>
          <w:rFonts w:ascii="Arial" w:hAnsi="Arial" w:cs="Arial"/>
          <w:bCs/>
          <w:lang w:val="fr-FR"/>
        </w:rPr>
        <w:t>c 2021</w:t>
      </w:r>
    </w:p>
    <w:p w14:paraId="14B8E2E4" w14:textId="52DD5D5E" w:rsidR="00613536" w:rsidRPr="000D6475" w:rsidRDefault="00613536" w:rsidP="00613536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LI#59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0C65">
        <w:rPr>
          <w:rFonts w:ascii="Arial" w:hAnsi="Arial" w:cs="Arial"/>
          <w:bCs/>
        </w:rPr>
        <w:t>TBD</w:t>
      </w:r>
      <w:r w:rsidRPr="004730D4">
        <w:rPr>
          <w:rFonts w:ascii="Arial" w:hAnsi="Arial" w:cs="Arial"/>
          <w:bCs/>
        </w:rPr>
        <w:t xml:space="preserve"> Feb 2022</w:t>
      </w:r>
      <w:r>
        <w:rPr>
          <w:rFonts w:ascii="Arial" w:hAnsi="Arial" w:cs="Arial"/>
          <w:bCs/>
        </w:rPr>
        <w:t xml:space="preserve"> </w:t>
      </w:r>
    </w:p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C2D9413" w14:textId="77777777" w:rsidR="00024515" w:rsidRPr="00C5699F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sectPr w:rsidR="00024515" w:rsidRPr="00C5699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9E10" w14:textId="787D71A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FD605B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C0C65">
      <w:rPr>
        <w:rFonts w:ascii="Arial" w:hAnsi="Arial" w:cs="Arial"/>
        <w:b/>
        <w:sz w:val="36"/>
        <w:szCs w:val="36"/>
        <w:shd w:val="clear" w:color="auto" w:fill="DBE5F1"/>
      </w:rPr>
      <w:t>49</w:t>
    </w:r>
    <w:r w:rsidR="0018401B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918F5"/>
    <w:rsid w:val="000C36C2"/>
    <w:rsid w:val="000C4CB6"/>
    <w:rsid w:val="000F0EBA"/>
    <w:rsid w:val="001057B1"/>
    <w:rsid w:val="00164886"/>
    <w:rsid w:val="00175548"/>
    <w:rsid w:val="00181471"/>
    <w:rsid w:val="00182B13"/>
    <w:rsid w:val="0018401B"/>
    <w:rsid w:val="00191D22"/>
    <w:rsid w:val="001A1AC3"/>
    <w:rsid w:val="001B5E1D"/>
    <w:rsid w:val="001C1A38"/>
    <w:rsid w:val="001C30D5"/>
    <w:rsid w:val="001E446D"/>
    <w:rsid w:val="00216D13"/>
    <w:rsid w:val="00221FB6"/>
    <w:rsid w:val="002676F5"/>
    <w:rsid w:val="00297B33"/>
    <w:rsid w:val="002C5524"/>
    <w:rsid w:val="002C5673"/>
    <w:rsid w:val="002F5958"/>
    <w:rsid w:val="002F6768"/>
    <w:rsid w:val="002F6C74"/>
    <w:rsid w:val="002F728A"/>
    <w:rsid w:val="003050B4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4B6B"/>
    <w:rsid w:val="004B466E"/>
    <w:rsid w:val="004D1743"/>
    <w:rsid w:val="004E0A33"/>
    <w:rsid w:val="005022BF"/>
    <w:rsid w:val="00503C30"/>
    <w:rsid w:val="00516885"/>
    <w:rsid w:val="00516E67"/>
    <w:rsid w:val="00521B98"/>
    <w:rsid w:val="00536C19"/>
    <w:rsid w:val="0055022A"/>
    <w:rsid w:val="00551F4D"/>
    <w:rsid w:val="00571482"/>
    <w:rsid w:val="005B115B"/>
    <w:rsid w:val="005D029E"/>
    <w:rsid w:val="005D2D94"/>
    <w:rsid w:val="006017EC"/>
    <w:rsid w:val="00610CBA"/>
    <w:rsid w:val="00613536"/>
    <w:rsid w:val="00620AA5"/>
    <w:rsid w:val="00631480"/>
    <w:rsid w:val="00651FFF"/>
    <w:rsid w:val="00664B7C"/>
    <w:rsid w:val="00673E7C"/>
    <w:rsid w:val="006937B8"/>
    <w:rsid w:val="006A749E"/>
    <w:rsid w:val="006F071E"/>
    <w:rsid w:val="007001C8"/>
    <w:rsid w:val="00704C3A"/>
    <w:rsid w:val="00723463"/>
    <w:rsid w:val="00743DEC"/>
    <w:rsid w:val="00745E27"/>
    <w:rsid w:val="00776B64"/>
    <w:rsid w:val="007833A7"/>
    <w:rsid w:val="007A3763"/>
    <w:rsid w:val="007C3B49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87234"/>
    <w:rsid w:val="008878DA"/>
    <w:rsid w:val="00896766"/>
    <w:rsid w:val="008A142F"/>
    <w:rsid w:val="008C1B75"/>
    <w:rsid w:val="008C7FA6"/>
    <w:rsid w:val="008D5477"/>
    <w:rsid w:val="0091037B"/>
    <w:rsid w:val="00911477"/>
    <w:rsid w:val="00912D71"/>
    <w:rsid w:val="00913CAE"/>
    <w:rsid w:val="00965228"/>
    <w:rsid w:val="00971F50"/>
    <w:rsid w:val="00976BDF"/>
    <w:rsid w:val="00993435"/>
    <w:rsid w:val="009B3152"/>
    <w:rsid w:val="009D08C7"/>
    <w:rsid w:val="009D3E7E"/>
    <w:rsid w:val="009F0351"/>
    <w:rsid w:val="009F63F1"/>
    <w:rsid w:val="00A35E60"/>
    <w:rsid w:val="00A43CFE"/>
    <w:rsid w:val="00A50600"/>
    <w:rsid w:val="00A61734"/>
    <w:rsid w:val="00A71C88"/>
    <w:rsid w:val="00A82A32"/>
    <w:rsid w:val="00B11789"/>
    <w:rsid w:val="00B22603"/>
    <w:rsid w:val="00B60965"/>
    <w:rsid w:val="00B703A5"/>
    <w:rsid w:val="00B837B4"/>
    <w:rsid w:val="00B9553F"/>
    <w:rsid w:val="00BA5720"/>
    <w:rsid w:val="00BB5244"/>
    <w:rsid w:val="00BE7AFE"/>
    <w:rsid w:val="00BF438F"/>
    <w:rsid w:val="00C04D8B"/>
    <w:rsid w:val="00C15BAD"/>
    <w:rsid w:val="00C5699F"/>
    <w:rsid w:val="00C639E1"/>
    <w:rsid w:val="00C67710"/>
    <w:rsid w:val="00C76D35"/>
    <w:rsid w:val="00CA135C"/>
    <w:rsid w:val="00CC0049"/>
    <w:rsid w:val="00CC0C65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71E0D"/>
    <w:rsid w:val="00E777BE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81ACE"/>
    <w:rsid w:val="00F8269F"/>
    <w:rsid w:val="00F9024E"/>
    <w:rsid w:val="00FA7748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1258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23.501_CR3352R1_(Rel-17)_IIoT</cp:lastModifiedBy>
  <cp:revision>2</cp:revision>
  <cp:lastPrinted>2010-12-06T16:51:00Z</cp:lastPrinted>
  <dcterms:created xsi:type="dcterms:W3CDTF">2021-11-17T06:48:00Z</dcterms:created>
  <dcterms:modified xsi:type="dcterms:W3CDTF">2021-11-17T06:48:00Z</dcterms:modified>
</cp:coreProperties>
</file>